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CF" w:rsidRDefault="00535FCF" w:rsidP="00535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8Д класс</w:t>
      </w:r>
    </w:p>
    <w:p w:rsidR="00535FCF" w:rsidRDefault="00535FCF" w:rsidP="00535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27.04-30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D13F2C" w:rsidRDefault="00D13F2C" w:rsidP="0053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19" w:rsidRDefault="00D1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D1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F2C">
        <w:rPr>
          <w:rFonts w:ascii="Times New Roman" w:hAnsi="Times New Roman" w:cs="Times New Roman"/>
          <w:sz w:val="28"/>
          <w:szCs w:val="28"/>
        </w:rPr>
        <w:t>Повторение тем «Словосочетание». «Двусоставные предложени</w:t>
      </w:r>
      <w:r>
        <w:rPr>
          <w:rFonts w:ascii="Times New Roman" w:hAnsi="Times New Roman" w:cs="Times New Roman"/>
          <w:sz w:val="28"/>
          <w:szCs w:val="28"/>
        </w:rPr>
        <w:t>я». «Односоставные предложения» дом. задание стр.216 упр.416.418</w:t>
      </w:r>
    </w:p>
    <w:p w:rsidR="00D13F2C" w:rsidRDefault="00D1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тема:</w:t>
      </w:r>
      <w:r w:rsidRPr="00D13F2C">
        <w:t xml:space="preserve"> </w:t>
      </w:r>
      <w:r w:rsidRPr="00D13F2C">
        <w:rPr>
          <w:rFonts w:ascii="Times New Roman" w:hAnsi="Times New Roman" w:cs="Times New Roman"/>
          <w:sz w:val="28"/>
          <w:szCs w:val="28"/>
        </w:rPr>
        <w:t>Повторение тем «Однородные ЧП». «Предложения с обособленными ЧП». «Предложения с уточняющими обособленными ЧП»</w:t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  <w:r w:rsidR="007F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</w:t>
      </w:r>
      <w:r w:rsidR="007F2425">
        <w:rPr>
          <w:rFonts w:ascii="Times New Roman" w:hAnsi="Times New Roman" w:cs="Times New Roman"/>
          <w:sz w:val="28"/>
          <w:szCs w:val="28"/>
        </w:rPr>
        <w:t xml:space="preserve"> </w:t>
      </w:r>
      <w:r w:rsidR="00153EAD">
        <w:rPr>
          <w:rFonts w:ascii="Times New Roman" w:hAnsi="Times New Roman" w:cs="Times New Roman"/>
          <w:sz w:val="28"/>
          <w:szCs w:val="28"/>
        </w:rPr>
        <w:t>стр.219 упр.423</w:t>
      </w:r>
    </w:p>
    <w:p w:rsidR="007F2425" w:rsidRDefault="007F2425">
      <w:pPr>
        <w:rPr>
          <w:rFonts w:ascii="Times New Roman" w:hAnsi="Times New Roman" w:cs="Times New Roman"/>
          <w:sz w:val="28"/>
          <w:szCs w:val="28"/>
        </w:rPr>
      </w:pPr>
    </w:p>
    <w:p w:rsidR="007F2425" w:rsidRDefault="007F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F2425" w:rsidRDefault="007F2425" w:rsidP="007F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тема: </w:t>
      </w:r>
      <w:r w:rsidRPr="007F2425">
        <w:rPr>
          <w:rFonts w:ascii="Times New Roman" w:hAnsi="Times New Roman" w:cs="Times New Roman"/>
          <w:sz w:val="28"/>
          <w:szCs w:val="28"/>
        </w:rPr>
        <w:t>У.</w:t>
      </w:r>
      <w:r w:rsidR="00463B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2425">
        <w:rPr>
          <w:rFonts w:ascii="Times New Roman" w:hAnsi="Times New Roman" w:cs="Times New Roman"/>
          <w:sz w:val="28"/>
          <w:szCs w:val="28"/>
        </w:rPr>
        <w:t>Шекспир. трагедия «Ромео и Джульетта».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047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https://www.youtube.com/watch?v=g0X7msTTDdI</w:t>
        </w:r>
      </w:hyperlink>
    </w:p>
    <w:p w:rsidR="007F2425" w:rsidRPr="007F2425" w:rsidRDefault="007F2425" w:rsidP="007F2425">
      <w:pPr>
        <w:rPr>
          <w:rFonts w:ascii="Times New Roman" w:hAnsi="Times New Roman" w:cs="Times New Roman"/>
          <w:sz w:val="28"/>
          <w:szCs w:val="28"/>
        </w:rPr>
      </w:pPr>
    </w:p>
    <w:sectPr w:rsidR="007F2425" w:rsidRPr="007F2425" w:rsidSect="00535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F"/>
    <w:rsid w:val="00153EAD"/>
    <w:rsid w:val="002E4930"/>
    <w:rsid w:val="002E57C0"/>
    <w:rsid w:val="00463B38"/>
    <w:rsid w:val="00535FCF"/>
    <w:rsid w:val="007F2425"/>
    <w:rsid w:val="00893019"/>
    <w:rsid w:val="00D1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CE4"/>
  <w15:chartTrackingRefBased/>
  <w15:docId w15:val="{E6686731-35C6-4739-990E-0EE88D4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0X7msTT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6</cp:revision>
  <dcterms:created xsi:type="dcterms:W3CDTF">2020-04-26T03:12:00Z</dcterms:created>
  <dcterms:modified xsi:type="dcterms:W3CDTF">2020-04-26T03:24:00Z</dcterms:modified>
</cp:coreProperties>
</file>